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FE" w:rsidRPr="007C43D6" w:rsidRDefault="00773EFE" w:rsidP="00773EFE">
      <w:pPr>
        <w:ind w:left="1070"/>
        <w:rPr>
          <w:rFonts w:ascii="標楷體" w:eastAsia="標楷體" w:hAnsi="標楷體"/>
          <w:b/>
        </w:rPr>
      </w:pPr>
    </w:p>
    <w:p w:rsidR="00773EFE" w:rsidRDefault="00773EFE" w:rsidP="00773EFE">
      <w:pPr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七. 請參考右圖(8),請回答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下列小題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3EFE" w:rsidRDefault="00773EFE" w:rsidP="00773EF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255905</wp:posOffset>
                </wp:positionV>
                <wp:extent cx="2282825" cy="2606040"/>
                <wp:effectExtent l="3175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EFE" w:rsidRDefault="00773EFE" w:rsidP="00773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9380265" wp14:editId="34C0BE64">
                                  <wp:extent cx="2099310" cy="2131060"/>
                                  <wp:effectExtent l="0" t="0" r="0" b="254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310" cy="213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EFE" w:rsidRPr="005D1F59" w:rsidRDefault="00773EFE" w:rsidP="00773E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5D1F5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圖(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8</w:t>
                            </w:r>
                            <w:r w:rsidRPr="005D1F59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4pt;margin-top:20.15pt;width:179.75pt;height:20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" filled="f" stroked="f">
                <v:textbox style="mso-fit-shape-to-text:t">
                  <w:txbxContent>
                    <w:p w:rsidR="00773EFE" w:rsidRDefault="00773EFE" w:rsidP="00773E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9380265" wp14:editId="34C0BE64">
                            <wp:extent cx="2099310" cy="2131060"/>
                            <wp:effectExtent l="0" t="0" r="0" b="254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310" cy="213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EFE" w:rsidRPr="005D1F59" w:rsidRDefault="00773EFE" w:rsidP="00773EF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8"/>
                        </w:rPr>
                      </w:pPr>
                      <w:r w:rsidRPr="005D1F59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圖(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8</w:t>
                      </w:r>
                      <w:r w:rsidRPr="005D1F59">
                        <w:rPr>
                          <w:rFonts w:ascii="標楷體" w:eastAsia="標楷體" w:hAnsi="標楷體" w:hint="eastAsia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Stokes</w:t>
      </w:r>
      <w:proofErr w:type="gramStart"/>
      <w:r>
        <w:rPr>
          <w:rFonts w:ascii="標楷體" w:eastAsia="標楷體" w:hAnsi="標楷體" w:hint="eastAsia"/>
        </w:rPr>
        <w:t>旋</w:t>
      </w:r>
      <w:r w:rsidRPr="007C43D6">
        <w:rPr>
          <w:rFonts w:ascii="標楷體" w:eastAsia="標楷體" w:hAnsi="標楷體" w:hint="eastAsia"/>
        </w:rPr>
        <w:t>度定理</w:t>
      </w:r>
      <w:proofErr w:type="gramEnd"/>
      <w:r>
        <w:rPr>
          <w:rFonts w:ascii="標楷體" w:eastAsia="標楷體" w:hAnsi="標楷體" w:hint="eastAsia"/>
        </w:rPr>
        <w:t>：</w:t>
      </w:r>
      <w:r w:rsidRPr="00062605">
        <w:rPr>
          <w:position w:val="-18"/>
        </w:rPr>
        <w:object w:dxaOrig="27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5pt;height:23pt" o:ole="">
            <v:imagedata r:id="rId10" o:title=""/>
          </v:shape>
          <o:OLEObject Type="Embed" ProgID="Equation.DSMT4" ShapeID="_x0000_i1025" DrawAspect="Content" ObjectID="_1490676311" r:id="rId11"/>
        </w:object>
      </w:r>
      <w:r>
        <w:rPr>
          <w:rFonts w:hint="eastAsia"/>
        </w:rPr>
        <w:t>,</w:t>
      </w:r>
    </w:p>
    <w:p w:rsidR="00773EFE" w:rsidRDefault="00773EFE" w:rsidP="00773EFE">
      <w:pPr>
        <w:ind w:left="720"/>
      </w:pPr>
      <w:r>
        <w:rPr>
          <w:rFonts w:ascii="標楷體" w:eastAsia="標楷體" w:hAnsi="標楷體" w:hint="eastAsia"/>
        </w:rPr>
        <w:t>其中</w:t>
      </w:r>
      <w:r w:rsidRPr="000033CC">
        <w:rPr>
          <w:position w:val="-10"/>
        </w:rPr>
        <w:object w:dxaOrig="1100" w:dyaOrig="320">
          <v:shape id="_x0000_i1026" type="#_x0000_t75" style="width:55pt;height:16pt" o:ole="">
            <v:imagedata r:id="rId12" o:title=""/>
          </v:shape>
          <o:OLEObject Type="Embed" ProgID="Equation.DSMT4" ShapeID="_x0000_i1026" DrawAspect="Content" ObjectID="_1490676312" r:id="rId13"/>
        </w:object>
      </w:r>
      <w:r>
        <w:rPr>
          <w:rFonts w:hint="eastAsia"/>
        </w:rPr>
        <w:t xml:space="preserve">, </w:t>
      </w:r>
      <w:r w:rsidRPr="00D721BE">
        <w:rPr>
          <w:position w:val="-12"/>
        </w:rPr>
        <w:object w:dxaOrig="279" w:dyaOrig="360">
          <v:shape id="_x0000_i1027" type="#_x0000_t75" style="width:13.95pt;height:18pt" o:ole="">
            <v:imagedata r:id="rId14" o:title=""/>
          </v:shape>
          <o:OLEObject Type="Embed" ProgID="Equation.DSMT4" ShapeID="_x0000_i1027" DrawAspect="Content" ObjectID="_1490676313" r:id="rId15"/>
        </w:object>
      </w:r>
      <w:r>
        <w:rPr>
          <w:rFonts w:hint="eastAsia"/>
        </w:rPr>
        <w:t xml:space="preserve">: </w:t>
      </w:r>
      <w:r w:rsidRPr="00D721BE">
        <w:rPr>
          <w:position w:val="-12"/>
        </w:rPr>
        <w:object w:dxaOrig="1640" w:dyaOrig="440">
          <v:shape id="_x0000_i1028" type="#_x0000_t75" style="width:82pt;height:22pt" o:ole="">
            <v:imagedata r:id="rId16" o:title=""/>
          </v:shape>
          <o:OLEObject Type="Embed" ProgID="Equation.DSMT4" ShapeID="_x0000_i1028" DrawAspect="Content" ObjectID="_1490676314" r:id="rId17"/>
        </w:object>
      </w:r>
      <w:r>
        <w:rPr>
          <w:rFonts w:hint="eastAsia"/>
        </w:rPr>
        <w:t xml:space="preserve">, </w:t>
      </w:r>
      <w:r w:rsidRPr="00D721BE">
        <w:rPr>
          <w:position w:val="-12"/>
        </w:rPr>
        <w:object w:dxaOrig="300" w:dyaOrig="360">
          <v:shape id="_x0000_i1029" type="#_x0000_t75" style="width:15pt;height:18pt" o:ole="">
            <v:imagedata r:id="rId18" o:title=""/>
          </v:shape>
          <o:OLEObject Type="Embed" ProgID="Equation.DSMT4" ShapeID="_x0000_i1029" DrawAspect="Content" ObjectID="_1490676315" r:id="rId19"/>
        </w:object>
      </w:r>
      <w:r>
        <w:rPr>
          <w:rFonts w:hint="eastAsia"/>
        </w:rPr>
        <w:t xml:space="preserve">: </w:t>
      </w:r>
      <w:r w:rsidRPr="00D721BE">
        <w:rPr>
          <w:position w:val="-12"/>
        </w:rPr>
        <w:object w:dxaOrig="1780" w:dyaOrig="440">
          <v:shape id="_x0000_i1030" type="#_x0000_t75" style="width:89pt;height:22pt" o:ole="">
            <v:imagedata r:id="rId20" o:title=""/>
          </v:shape>
          <o:OLEObject Type="Embed" ProgID="Equation.DSMT4" ShapeID="_x0000_i1030" DrawAspect="Content" ObjectID="_1490676316" r:id="rId21"/>
        </w:object>
      </w:r>
      <w:r>
        <w:rPr>
          <w:rFonts w:hint="eastAsia"/>
        </w:rPr>
        <w:t>,</w:t>
      </w:r>
    </w:p>
    <w:p w:rsidR="00773EFE" w:rsidRDefault="00773EFE" w:rsidP="00773EFE">
      <w:pPr>
        <w:ind w:left="720"/>
      </w:pPr>
      <w:r w:rsidRPr="00D721BE">
        <w:rPr>
          <w:position w:val="-12"/>
        </w:rPr>
        <w:object w:dxaOrig="1140" w:dyaOrig="360">
          <v:shape id="_x0000_i1031" type="#_x0000_t75" style="width:57pt;height:18pt" o:ole="">
            <v:imagedata r:id="rId22" o:title=""/>
          </v:shape>
          <o:OLEObject Type="Embed" ProgID="Equation.DSMT4" ShapeID="_x0000_i1031" DrawAspect="Content" ObjectID="_1490676317" r:id="rId23"/>
        </w:object>
      </w:r>
      <w:r>
        <w:rPr>
          <w:rFonts w:hint="eastAsia"/>
        </w:rPr>
        <w:t xml:space="preserve"> (</w:t>
      </w:r>
      <w:r w:rsidRPr="00F6010B">
        <w:rPr>
          <w:rFonts w:ascii="標楷體" w:eastAsia="標楷體" w:hAnsi="標楷體" w:hint="eastAsia"/>
        </w:rPr>
        <w:t>上半球面積+下半球面積</w:t>
      </w:r>
      <w:r>
        <w:rPr>
          <w:rFonts w:hint="eastAsia"/>
        </w:rPr>
        <w:t>)</w:t>
      </w:r>
    </w:p>
    <w:p w:rsidR="00773EFE" w:rsidRDefault="00773EFE" w:rsidP="00773EFE">
      <w:pPr>
        <w:ind w:left="720"/>
      </w:pPr>
    </w:p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3465"/>
        <w:gridCol w:w="3466"/>
      </w:tblGrid>
      <w:tr w:rsidR="00773EFE" w:rsidTr="004B7567">
        <w:tc>
          <w:tcPr>
            <w:tcW w:w="3465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 xml:space="preserve">(a) </w:t>
            </w:r>
            <w:r w:rsidRPr="008A2276">
              <w:rPr>
                <w:position w:val="-18"/>
              </w:rPr>
              <w:object w:dxaOrig="1300" w:dyaOrig="460">
                <v:shape id="_x0000_i1032" type="#_x0000_t75" style="width:65pt;height:23pt" o:ole="">
                  <v:imagedata r:id="rId24" o:title=""/>
                </v:shape>
                <o:OLEObject Type="Embed" ProgID="Equation.DSMT4" ShapeID="_x0000_i1032" DrawAspect="Content" ObjectID="_1490676318" r:id="rId25"/>
              </w:object>
            </w:r>
          </w:p>
        </w:tc>
        <w:tc>
          <w:tcPr>
            <w:tcW w:w="3466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>(d)</w:t>
            </w:r>
            <w:r>
              <w:t xml:space="preserve"> </w:t>
            </w:r>
            <w:r w:rsidRPr="008A2276">
              <w:rPr>
                <w:position w:val="-22"/>
              </w:rPr>
              <w:object w:dxaOrig="2400" w:dyaOrig="499">
                <v:shape id="_x0000_i1033" type="#_x0000_t75" style="width:120pt;height:24.95pt" o:ole="">
                  <v:imagedata r:id="rId26" o:title=""/>
                </v:shape>
                <o:OLEObject Type="Embed" ProgID="Equation.DSMT4" ShapeID="_x0000_i1033" DrawAspect="Content" ObjectID="_1490676319" r:id="rId27"/>
              </w:object>
            </w:r>
          </w:p>
        </w:tc>
      </w:tr>
      <w:tr w:rsidR="00773EFE" w:rsidTr="004B7567">
        <w:tc>
          <w:tcPr>
            <w:tcW w:w="3465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>(b)</w:t>
            </w:r>
            <w:r>
              <w:t xml:space="preserve"> </w:t>
            </w:r>
            <w:r w:rsidRPr="008A2276">
              <w:rPr>
                <w:position w:val="-22"/>
              </w:rPr>
              <w:object w:dxaOrig="2160" w:dyaOrig="499">
                <v:shape id="_x0000_i1034" type="#_x0000_t75" style="width:108pt;height:24.95pt" o:ole="">
                  <v:imagedata r:id="rId28" o:title=""/>
                </v:shape>
                <o:OLEObject Type="Embed" ProgID="Equation.DSMT4" ShapeID="_x0000_i1034" DrawAspect="Content" ObjectID="_1490676320" r:id="rId29"/>
              </w:object>
            </w:r>
          </w:p>
        </w:tc>
        <w:tc>
          <w:tcPr>
            <w:tcW w:w="3466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>(e)</w:t>
            </w:r>
            <w:r>
              <w:t xml:space="preserve"> </w:t>
            </w:r>
            <w:r w:rsidRPr="008A2276">
              <w:rPr>
                <w:position w:val="-18"/>
              </w:rPr>
              <w:object w:dxaOrig="1939" w:dyaOrig="460">
                <v:shape id="_x0000_i1035" type="#_x0000_t75" style="width:96.95pt;height:23pt" o:ole="">
                  <v:imagedata r:id="rId30" o:title=""/>
                </v:shape>
                <o:OLEObject Type="Embed" ProgID="Equation.DSMT4" ShapeID="_x0000_i1035" DrawAspect="Content" ObjectID="_1490676321" r:id="rId31"/>
              </w:object>
            </w:r>
          </w:p>
        </w:tc>
      </w:tr>
      <w:tr w:rsidR="00773EFE" w:rsidTr="004B7567">
        <w:tc>
          <w:tcPr>
            <w:tcW w:w="3465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>(c)</w:t>
            </w:r>
            <w:r>
              <w:t xml:space="preserve"> </w:t>
            </w:r>
            <w:r w:rsidRPr="008A2276">
              <w:rPr>
                <w:position w:val="-22"/>
              </w:rPr>
              <w:object w:dxaOrig="2180" w:dyaOrig="499">
                <v:shape id="_x0000_i1036" type="#_x0000_t75" style="width:109pt;height:24.95pt" o:ole="">
                  <v:imagedata r:id="rId32" o:title=""/>
                </v:shape>
                <o:OLEObject Type="Embed" ProgID="Equation.DSMT4" ShapeID="_x0000_i1036" DrawAspect="Content" ObjectID="_1490676322" r:id="rId33"/>
              </w:object>
            </w:r>
          </w:p>
        </w:tc>
        <w:tc>
          <w:tcPr>
            <w:tcW w:w="3466" w:type="dxa"/>
            <w:shd w:val="clear" w:color="auto" w:fill="auto"/>
          </w:tcPr>
          <w:p w:rsidR="00773EFE" w:rsidRDefault="00773EFE" w:rsidP="004B7567">
            <w:r>
              <w:rPr>
                <w:rFonts w:hint="eastAsia"/>
              </w:rPr>
              <w:t>(f)</w:t>
            </w:r>
            <w:r>
              <w:t xml:space="preserve"> </w:t>
            </w:r>
            <w:r w:rsidRPr="008A2276">
              <w:rPr>
                <w:position w:val="-18"/>
              </w:rPr>
              <w:object w:dxaOrig="1460" w:dyaOrig="460">
                <v:shape id="_x0000_i1037" type="#_x0000_t75" style="width:73pt;height:23pt" o:ole="">
                  <v:imagedata r:id="rId34" o:title=""/>
                </v:shape>
                <o:OLEObject Type="Embed" ProgID="Equation.DSMT4" ShapeID="_x0000_i1037" DrawAspect="Content" ObjectID="_1490676323" r:id="rId35"/>
              </w:object>
            </w:r>
          </w:p>
        </w:tc>
      </w:tr>
      <w:tr w:rsidR="006D673B" w:rsidTr="002853CF">
        <w:tc>
          <w:tcPr>
            <w:tcW w:w="6931" w:type="dxa"/>
            <w:gridSpan w:val="2"/>
            <w:shd w:val="clear" w:color="auto" w:fill="auto"/>
          </w:tcPr>
          <w:p w:rsidR="006D673B" w:rsidRPr="006D673B" w:rsidRDefault="006D673B" w:rsidP="004B7567">
            <w:pP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(g) </w:t>
            </w:r>
            <w:proofErr w:type="gramStart"/>
            <w:r w:rsidRPr="006D673B">
              <w:rPr>
                <w:rFonts w:ascii="標楷體" w:eastAsia="標楷體" w:hAnsi="標楷體" w:hint="eastAsia"/>
              </w:rPr>
              <w:t>請算出</w:t>
            </w:r>
            <w:proofErr w:type="gramEnd"/>
            <w:r w:rsidRPr="006D673B">
              <w:rPr>
                <w:rFonts w:ascii="標楷體" w:eastAsia="標楷體" w:hAnsi="標楷體" w:hint="eastAsia"/>
              </w:rPr>
              <w:t>是能函數</w:t>
            </w:r>
            <w:bookmarkStart w:id="0" w:name="_GoBack"/>
            <w:bookmarkEnd w:id="0"/>
          </w:p>
        </w:tc>
      </w:tr>
    </w:tbl>
    <w:p w:rsidR="00773EFE" w:rsidRPr="004B459F" w:rsidRDefault="00773EFE" w:rsidP="00773EFE">
      <w:pPr>
        <w:rPr>
          <w:rFonts w:ascii="標楷體" w:eastAsia="標楷體" w:hAnsi="標楷體"/>
          <w:b/>
        </w:rPr>
      </w:pPr>
    </w:p>
    <w:p w:rsidR="00BE4150" w:rsidRDefault="00773EFE">
      <w:r>
        <w:rPr>
          <w:rFonts w:hint="eastAsia"/>
        </w:rPr>
        <w:t>Sol:</w:t>
      </w:r>
    </w:p>
    <w:p w:rsidR="00773EFE" w:rsidRDefault="00773EFE">
      <w:r>
        <w:rPr>
          <w:rFonts w:hint="eastAsia"/>
        </w:rPr>
        <w:t xml:space="preserve">(a) </w:t>
      </w:r>
      <w:r w:rsidRPr="00773EFE">
        <w:rPr>
          <w:position w:val="-34"/>
        </w:rPr>
        <w:object w:dxaOrig="1560" w:dyaOrig="800">
          <v:shape id="_x0000_i1038" type="#_x0000_t75" style="width:78pt;height:40pt" o:ole="">
            <v:imagedata r:id="rId36" o:title=""/>
          </v:shape>
          <o:OLEObject Type="Embed" ProgID="Equation.DSMT4" ShapeID="_x0000_i1038" DrawAspect="Content" ObjectID="_1490676324" r:id="rId37"/>
        </w:object>
      </w:r>
    </w:p>
    <w:p w:rsidR="00773EFE" w:rsidRDefault="00773EFE">
      <w:r>
        <w:rPr>
          <w:rFonts w:hint="eastAsia"/>
        </w:rPr>
        <w:t xml:space="preserve">(b) </w:t>
      </w:r>
      <w:r w:rsidR="0049644D" w:rsidRPr="0049644D">
        <w:rPr>
          <w:position w:val="-68"/>
        </w:rPr>
        <w:object w:dxaOrig="5460" w:dyaOrig="1480">
          <v:shape id="_x0000_i1039" type="#_x0000_t75" style="width:273pt;height:74pt" o:ole="">
            <v:imagedata r:id="rId38" o:title=""/>
          </v:shape>
          <o:OLEObject Type="Embed" ProgID="Equation.DSMT4" ShapeID="_x0000_i1039" DrawAspect="Content" ObjectID="_1490676325" r:id="rId39"/>
        </w:object>
      </w:r>
    </w:p>
    <w:p w:rsidR="00773EFE" w:rsidRDefault="00773EFE">
      <w:r>
        <w:t>(</w:t>
      </w:r>
      <w:r>
        <w:rPr>
          <w:rFonts w:hint="eastAsia"/>
        </w:rPr>
        <w:t>c</w:t>
      </w:r>
      <w:r>
        <w:t>)</w:t>
      </w:r>
      <w:r>
        <w:rPr>
          <w:rFonts w:hint="eastAsia"/>
        </w:rPr>
        <w:t xml:space="preserve"> </w:t>
      </w:r>
      <w:r w:rsidRPr="008A2276">
        <w:rPr>
          <w:position w:val="-22"/>
        </w:rPr>
        <w:object w:dxaOrig="2200" w:dyaOrig="499">
          <v:shape id="_x0000_i1040" type="#_x0000_t75" style="width:110pt;height:24.95pt" o:ole="">
            <v:imagedata r:id="rId40" o:title=""/>
          </v:shape>
          <o:OLEObject Type="Embed" ProgID="Equation.DSMT4" ShapeID="_x0000_i1040" DrawAspect="Content" ObjectID="_1490676326" r:id="rId41"/>
        </w:object>
      </w:r>
    </w:p>
    <w:p w:rsidR="00773EFE" w:rsidRDefault="00773EFE">
      <w:r>
        <w:rPr>
          <w:rFonts w:hint="eastAsia"/>
        </w:rPr>
        <w:t xml:space="preserve">(d) </w:t>
      </w:r>
      <w:r w:rsidR="00FF72D8" w:rsidRPr="008A2276">
        <w:rPr>
          <w:position w:val="-22"/>
        </w:rPr>
        <w:object w:dxaOrig="4300" w:dyaOrig="499">
          <v:shape id="_x0000_i1041" type="#_x0000_t75" style="width:215pt;height:24.95pt" o:ole="">
            <v:imagedata r:id="rId42" o:title=""/>
          </v:shape>
          <o:OLEObject Type="Embed" ProgID="Equation.DSMT4" ShapeID="_x0000_i1041" DrawAspect="Content" ObjectID="_1490676327" r:id="rId43"/>
        </w:object>
      </w:r>
    </w:p>
    <w:p w:rsidR="00773EFE" w:rsidRDefault="00773EFE">
      <w:r>
        <w:rPr>
          <w:rFonts w:hint="eastAsia"/>
        </w:rPr>
        <w:t xml:space="preserve">(e) </w:t>
      </w:r>
      <w:r w:rsidRPr="008A2276">
        <w:rPr>
          <w:position w:val="-18"/>
        </w:rPr>
        <w:object w:dxaOrig="1960" w:dyaOrig="460">
          <v:shape id="_x0000_i1042" type="#_x0000_t75" style="width:98pt;height:23pt" o:ole="">
            <v:imagedata r:id="rId44" o:title=""/>
          </v:shape>
          <o:OLEObject Type="Embed" ProgID="Equation.DSMT4" ShapeID="_x0000_i1042" DrawAspect="Content" ObjectID="_1490676328" r:id="rId45"/>
        </w:object>
      </w:r>
    </w:p>
    <w:p w:rsidR="00933133" w:rsidRDefault="00773EFE">
      <w:r>
        <w:rPr>
          <w:rFonts w:hint="eastAsia"/>
        </w:rPr>
        <w:t xml:space="preserve">(f) </w:t>
      </w:r>
      <w:r w:rsidR="00FF72D8" w:rsidRPr="0049644D">
        <w:rPr>
          <w:position w:val="-14"/>
        </w:rPr>
        <w:object w:dxaOrig="2200" w:dyaOrig="400">
          <v:shape id="_x0000_i1043" type="#_x0000_t75" style="width:110pt;height:20pt" o:ole="">
            <v:imagedata r:id="rId46" o:title=""/>
          </v:shape>
          <o:OLEObject Type="Embed" ProgID="Equation.DSMT4" ShapeID="_x0000_i1043" DrawAspect="Content" ObjectID="_1490676329" r:id="rId47"/>
        </w:object>
      </w:r>
    </w:p>
    <w:p w:rsidR="0049644D" w:rsidRDefault="00FF72D8" w:rsidP="0049644D">
      <w:pPr>
        <w:ind w:firstLineChars="150" w:firstLine="360"/>
      </w:pPr>
      <w:r w:rsidRPr="0049644D">
        <w:rPr>
          <w:position w:val="-18"/>
        </w:rPr>
        <w:object w:dxaOrig="4480" w:dyaOrig="520">
          <v:shape id="_x0000_i1044" type="#_x0000_t75" style="width:224pt;height:26pt" o:ole="">
            <v:imagedata r:id="rId48" o:title=""/>
          </v:shape>
          <o:OLEObject Type="Embed" ProgID="Equation.DSMT4" ShapeID="_x0000_i1044" DrawAspect="Content" ObjectID="_1490676330" r:id="rId49"/>
        </w:object>
      </w:r>
    </w:p>
    <w:p w:rsidR="00FF72D8" w:rsidRDefault="00FF72D8" w:rsidP="0049644D">
      <w:pPr>
        <w:ind w:firstLineChars="150" w:firstLine="360"/>
      </w:pPr>
    </w:p>
    <w:p w:rsidR="00FF72D8" w:rsidRDefault="00FF72D8" w:rsidP="0049644D">
      <w:pPr>
        <w:ind w:firstLineChars="150" w:firstLine="360"/>
        <w:rPr>
          <w:rFonts w:ascii="標楷體" w:eastAsia="標楷體" w:hAnsi="標楷體"/>
          <w:b/>
        </w:rPr>
      </w:pPr>
      <w:r w:rsidRPr="00FF72D8">
        <w:rPr>
          <w:rFonts w:ascii="標楷體" w:eastAsia="標楷體" w:hAnsi="標楷體" w:hint="eastAsia"/>
          <w:b/>
        </w:rPr>
        <w:t>另解：</w:t>
      </w:r>
    </w:p>
    <w:p w:rsidR="00FF72D8" w:rsidRDefault="00FF72D8" w:rsidP="0049644D">
      <w:pPr>
        <w:ind w:firstLineChars="150" w:firstLine="360"/>
      </w:pPr>
      <w:r w:rsidRPr="0049644D">
        <w:rPr>
          <w:position w:val="-18"/>
        </w:rPr>
        <w:object w:dxaOrig="3600" w:dyaOrig="460">
          <v:shape id="_x0000_i1045" type="#_x0000_t75" style="width:180pt;height:23pt" o:ole="">
            <v:imagedata r:id="rId50" o:title=""/>
          </v:shape>
          <o:OLEObject Type="Embed" ProgID="Equation.DSMT4" ShapeID="_x0000_i1045" DrawAspect="Content" ObjectID="_1490676331" r:id="rId51"/>
        </w:object>
      </w:r>
    </w:p>
    <w:p w:rsidR="00933133" w:rsidRDefault="00933133" w:rsidP="00933133">
      <w:r w:rsidRPr="00933133">
        <w:rPr>
          <w:rFonts w:hint="eastAsia"/>
        </w:rPr>
        <w:t xml:space="preserve">(g) </w:t>
      </w:r>
      <w:r w:rsidRPr="00933133">
        <w:rPr>
          <w:position w:val="-10"/>
        </w:rPr>
        <w:object w:dxaOrig="920" w:dyaOrig="320">
          <v:shape id="_x0000_i1046" type="#_x0000_t75" style="width:46pt;height:16pt" o:ole="">
            <v:imagedata r:id="rId52" o:title=""/>
          </v:shape>
          <o:OLEObject Type="Embed" ProgID="Equation.DSMT4" ShapeID="_x0000_i1046" DrawAspect="Content" ObjectID="_1490676332" r:id="rId53"/>
        </w:object>
      </w:r>
      <w:r>
        <w:rPr>
          <w:rFonts w:hint="eastAsia"/>
        </w:rPr>
        <w:t xml:space="preserve"> </w:t>
      </w:r>
      <w:r w:rsidRPr="00933133">
        <w:rPr>
          <w:rFonts w:ascii="標楷體" w:eastAsia="標楷體" w:hAnsi="標楷體" w:hint="eastAsia"/>
        </w:rPr>
        <w:t>可知</w:t>
      </w:r>
      <w:r>
        <w:rPr>
          <w:rFonts w:ascii="標楷體" w:eastAsia="標楷體" w:hAnsi="標楷體" w:hint="eastAsia"/>
        </w:rPr>
        <w:t xml:space="preserve">存在一保守場 </w:t>
      </w:r>
      <w:r w:rsidRPr="00933133">
        <w:rPr>
          <w:position w:val="-10"/>
        </w:rPr>
        <w:object w:dxaOrig="920" w:dyaOrig="320">
          <v:shape id="_x0000_i1047" type="#_x0000_t75" style="width:46pt;height:16pt" o:ole="">
            <v:imagedata r:id="rId54" o:title=""/>
          </v:shape>
          <o:OLEObject Type="Embed" ProgID="Equation.DSMT4" ShapeID="_x0000_i1047" DrawAspect="Content" ObjectID="_1490676333" r:id="rId55"/>
        </w:object>
      </w:r>
    </w:p>
    <w:p w:rsidR="00933133" w:rsidRPr="00933133" w:rsidRDefault="00933133" w:rsidP="009331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使得 </w:t>
      </w:r>
      <w:r w:rsidRPr="00933133">
        <w:rPr>
          <w:position w:val="-10"/>
        </w:rPr>
        <w:object w:dxaOrig="2100" w:dyaOrig="380">
          <v:shape id="_x0000_i1048" type="#_x0000_t75" style="width:105pt;height:19pt" o:ole="">
            <v:imagedata r:id="rId56" o:title=""/>
          </v:shape>
          <o:OLEObject Type="Embed" ProgID="Equation.DSMT4" ShapeID="_x0000_i1048" DrawAspect="Content" ObjectID="_1490676334" r:id="rId57"/>
        </w:object>
      </w:r>
      <w:r>
        <w:rPr>
          <w:rFonts w:hint="eastAsia"/>
        </w:rPr>
        <w:t xml:space="preserve"> </w:t>
      </w:r>
      <w:r w:rsidRPr="00933133">
        <w:rPr>
          <w:rFonts w:ascii="標楷體" w:eastAsia="標楷體" w:hAnsi="標楷體" w:hint="eastAsia"/>
        </w:rPr>
        <w:t>則可得</w:t>
      </w:r>
      <w:r>
        <w:rPr>
          <w:rFonts w:ascii="標楷體" w:eastAsia="標楷體" w:hAnsi="標楷體" w:hint="eastAsia"/>
        </w:rPr>
        <w:t xml:space="preserve"> </w:t>
      </w:r>
      <w:r w:rsidRPr="00933133">
        <w:rPr>
          <w:position w:val="-24"/>
        </w:rPr>
        <w:object w:dxaOrig="1920" w:dyaOrig="620">
          <v:shape id="_x0000_i1049" type="#_x0000_t75" style="width:96pt;height:31pt" o:ole="">
            <v:imagedata r:id="rId58" o:title=""/>
          </v:shape>
          <o:OLEObject Type="Embed" ProgID="Equation.DSMT4" ShapeID="_x0000_i1049" DrawAspect="Content" ObjectID="_1490676335" r:id="rId59"/>
        </w:object>
      </w:r>
    </w:p>
    <w:sectPr w:rsidR="00933133" w:rsidRPr="00933133" w:rsidSect="00666DBA">
      <w:headerReference w:type="default" r:id="rId60"/>
      <w:footerReference w:type="default" r:id="rId61"/>
      <w:pgSz w:w="11906" w:h="16838"/>
      <w:pgMar w:top="360" w:right="424" w:bottom="180" w:left="567" w:header="425" w:footer="2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0F" w:rsidRDefault="00B0490F" w:rsidP="00773EFE">
      <w:r>
        <w:separator/>
      </w:r>
    </w:p>
  </w:endnote>
  <w:endnote w:type="continuationSeparator" w:id="0">
    <w:p w:rsidR="00B0490F" w:rsidRDefault="00B0490F" w:rsidP="0077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5" w:rsidRDefault="00184CF2" w:rsidP="0081446D">
    <w:pPr>
      <w:pStyle w:val="a5"/>
      <w:wordWrap w:val="0"/>
      <w:jc w:val="right"/>
    </w:pPr>
    <w:r>
      <w:t>E</w:t>
    </w:r>
    <w:r>
      <w:rPr>
        <w:rFonts w:hint="eastAsia"/>
      </w:rPr>
      <w:t xml:space="preserve">xam2015-1.doc WS &amp; Chen J T 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0F" w:rsidRDefault="00B0490F" w:rsidP="00773EFE">
      <w:r>
        <w:separator/>
      </w:r>
    </w:p>
  </w:footnote>
  <w:footnote w:type="continuationSeparator" w:id="0">
    <w:p w:rsidR="00B0490F" w:rsidRDefault="00B0490F" w:rsidP="0077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5" w:rsidRPr="00300913" w:rsidRDefault="00184CF2" w:rsidP="00300913">
    <w:pPr>
      <w:pStyle w:val="a3"/>
      <w:jc w:val="center"/>
      <w:rPr>
        <w:rFonts w:ascii="標楷體" w:eastAsia="標楷體" w:hAnsi="標楷體"/>
        <w:sz w:val="24"/>
        <w:szCs w:val="24"/>
      </w:rPr>
    </w:pPr>
    <w:r w:rsidRPr="00300913">
      <w:rPr>
        <w:rFonts w:ascii="標楷體" w:eastAsia="標楷體" w:hAnsi="標楷體" w:hint="eastAsia"/>
        <w:sz w:val="24"/>
        <w:szCs w:val="24"/>
      </w:rPr>
      <w:t>國</w:t>
    </w:r>
    <w:r>
      <w:rPr>
        <w:rFonts w:ascii="標楷體" w:eastAsia="標楷體" w:hAnsi="標楷體" w:hint="eastAsia"/>
        <w:sz w:val="24"/>
        <w:szCs w:val="24"/>
      </w:rPr>
      <w:t>立</w:t>
    </w:r>
    <w:r w:rsidRPr="00300913">
      <w:rPr>
        <w:rFonts w:ascii="標楷體" w:eastAsia="標楷體" w:hAnsi="標楷體" w:hint="eastAsia"/>
        <w:sz w:val="24"/>
        <w:szCs w:val="24"/>
      </w:rPr>
      <w:t>台灣海洋大學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300913">
      <w:rPr>
        <w:rFonts w:ascii="標楷體" w:eastAsia="標楷體" w:hAnsi="標楷體" w:hint="eastAsia"/>
        <w:sz w:val="24"/>
        <w:szCs w:val="24"/>
      </w:rPr>
      <w:t>河海工程學系</w:t>
    </w:r>
    <w:r w:rsidRPr="00300913">
      <w:rPr>
        <w:rFonts w:eastAsia="標楷體"/>
        <w:sz w:val="24"/>
        <w:szCs w:val="24"/>
      </w:rPr>
      <w:t>2B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300913">
      <w:rPr>
        <w:rFonts w:ascii="標楷體" w:eastAsia="標楷體" w:hAnsi="標楷體" w:hint="eastAsia"/>
        <w:sz w:val="24"/>
        <w:szCs w:val="24"/>
      </w:rPr>
      <w:t>工程數學（</w:t>
    </w:r>
    <w:r>
      <w:rPr>
        <w:rFonts w:ascii="標楷體" w:eastAsia="標楷體" w:hAnsi="標楷體" w:hint="eastAsia"/>
        <w:sz w:val="24"/>
        <w:szCs w:val="24"/>
      </w:rPr>
      <w:t>二</w:t>
    </w:r>
    <w:r w:rsidRPr="00300913">
      <w:rPr>
        <w:rFonts w:ascii="標楷體" w:eastAsia="標楷體" w:hAnsi="標楷體" w:hint="eastAsia"/>
        <w:sz w:val="24"/>
        <w:szCs w:val="24"/>
      </w:rPr>
      <w:t>）</w:t>
    </w:r>
    <w:r>
      <w:rPr>
        <w:rFonts w:ascii="標楷體" w:eastAsia="標楷體" w:hAnsi="標楷體" w:hint="eastAsia"/>
        <w:sz w:val="24"/>
        <w:szCs w:val="24"/>
      </w:rPr>
      <w:t>陳正宗終身特聘教授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23"/>
    <w:multiLevelType w:val="hybridMultilevel"/>
    <w:tmpl w:val="569CFFD4"/>
    <w:lvl w:ilvl="0" w:tplc="306AC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A"/>
    <w:rsid w:val="00184CF2"/>
    <w:rsid w:val="0049644D"/>
    <w:rsid w:val="006D673B"/>
    <w:rsid w:val="00773EFE"/>
    <w:rsid w:val="00933133"/>
    <w:rsid w:val="00B0490F"/>
    <w:rsid w:val="00BE4150"/>
    <w:rsid w:val="00CD4E0A"/>
    <w:rsid w:val="00E4242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3EFE"/>
    <w:rPr>
      <w:sz w:val="20"/>
      <w:szCs w:val="20"/>
    </w:rPr>
  </w:style>
  <w:style w:type="paragraph" w:styleId="a5">
    <w:name w:val="footer"/>
    <w:basedOn w:val="a"/>
    <w:link w:val="a6"/>
    <w:unhideWhenUsed/>
    <w:rsid w:val="007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3E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3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73EFE"/>
    <w:rPr>
      <w:sz w:val="20"/>
      <w:szCs w:val="20"/>
    </w:rPr>
  </w:style>
  <w:style w:type="paragraph" w:styleId="a5">
    <w:name w:val="footer"/>
    <w:basedOn w:val="a"/>
    <w:link w:val="a6"/>
    <w:unhideWhenUsed/>
    <w:rsid w:val="0077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73E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3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10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5</cp:revision>
  <cp:lastPrinted>2015-04-10T08:55:00Z</cp:lastPrinted>
  <dcterms:created xsi:type="dcterms:W3CDTF">2015-04-10T08:38:00Z</dcterms:created>
  <dcterms:modified xsi:type="dcterms:W3CDTF">2015-04-15T23:57:00Z</dcterms:modified>
</cp:coreProperties>
</file>